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A4" w:rsidRDefault="00C86BA4">
      <w:pPr>
        <w:jc w:val="center"/>
        <w:rPr>
          <w:rFonts w:ascii="Arial" w:hAnsi="Arial"/>
          <w:b/>
          <w:sz w:val="28"/>
          <w:u w:val="single"/>
        </w:rPr>
      </w:pPr>
    </w:p>
    <w:p w:rsidR="00C86BA4" w:rsidRDefault="00C86BA4">
      <w:pPr>
        <w:ind w:firstLine="708"/>
        <w:jc w:val="both"/>
        <w:rPr>
          <w:rFonts w:ascii="Arial" w:hAnsi="Arial"/>
        </w:rPr>
      </w:pPr>
      <w:r w:rsidRPr="000B2DFC">
        <w:rPr>
          <w:rFonts w:ascii="Arial" w:hAnsi="Arial" w:cs="Arial"/>
          <w:sz w:val="18"/>
          <w:szCs w:val="18"/>
        </w:rPr>
        <w:t>Podle požadavku objednatel</w:t>
      </w:r>
      <w:r w:rsidR="00885EF4" w:rsidRPr="000B2DFC">
        <w:rPr>
          <w:rFonts w:ascii="Arial" w:hAnsi="Arial" w:cs="Arial"/>
          <w:sz w:val="18"/>
          <w:szCs w:val="18"/>
        </w:rPr>
        <w:t>e</w:t>
      </w:r>
      <w:r w:rsidRPr="000B2DFC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4C45A3">
        <w:rPr>
          <w:rFonts w:ascii="Arial" w:hAnsi="Arial" w:cs="Arial"/>
          <w:sz w:val="18"/>
          <w:szCs w:val="18"/>
        </w:rPr>
        <w:t>P</w:t>
      </w:r>
      <w:r w:rsidR="00702147">
        <w:rPr>
          <w:rFonts w:ascii="Arial" w:hAnsi="Arial" w:cs="Arial"/>
          <w:sz w:val="18"/>
          <w:szCs w:val="18"/>
        </w:rPr>
        <w:t>ORR</w:t>
      </w:r>
      <w:proofErr w:type="spellEnd"/>
      <w:r w:rsidR="004C45A3">
        <w:rPr>
          <w:rFonts w:ascii="Arial" w:hAnsi="Arial" w:cs="Arial"/>
          <w:sz w:val="18"/>
          <w:szCs w:val="18"/>
        </w:rPr>
        <w:t xml:space="preserve"> a.s.</w:t>
      </w:r>
      <w:r w:rsidRPr="000B2DFC">
        <w:rPr>
          <w:rFonts w:ascii="Arial" w:hAnsi="Arial" w:cs="Arial"/>
          <w:sz w:val="18"/>
          <w:szCs w:val="18"/>
        </w:rPr>
        <w:t xml:space="preserve">) jsme </w:t>
      </w:r>
      <w:r w:rsidR="00A70CB9" w:rsidRPr="000B2DFC">
        <w:rPr>
          <w:rFonts w:ascii="Arial" w:hAnsi="Arial" w:cs="Arial"/>
          <w:sz w:val="18"/>
          <w:szCs w:val="18"/>
        </w:rPr>
        <w:t>v</w:t>
      </w:r>
      <w:r w:rsidR="00357B66">
        <w:rPr>
          <w:rFonts w:ascii="Arial" w:hAnsi="Arial" w:cs="Arial"/>
          <w:sz w:val="18"/>
          <w:szCs w:val="18"/>
        </w:rPr>
        <w:t> </w:t>
      </w:r>
      <w:proofErr w:type="spellStart"/>
      <w:proofErr w:type="gramStart"/>
      <w:r w:rsidR="00357B66">
        <w:rPr>
          <w:rFonts w:ascii="Arial" w:hAnsi="Arial" w:cs="Arial"/>
          <w:sz w:val="18"/>
          <w:szCs w:val="18"/>
        </w:rPr>
        <w:t>tr.ú</w:t>
      </w:r>
      <w:proofErr w:type="spellEnd"/>
      <w:r w:rsidR="00357B66">
        <w:rPr>
          <w:rFonts w:ascii="Arial" w:hAnsi="Arial" w:cs="Arial"/>
          <w:sz w:val="18"/>
          <w:szCs w:val="18"/>
        </w:rPr>
        <w:t>.</w:t>
      </w:r>
      <w:proofErr w:type="gramEnd"/>
      <w:r w:rsidR="00D06389">
        <w:rPr>
          <w:rFonts w:ascii="Arial" w:hAnsi="Arial" w:cs="Arial"/>
          <w:sz w:val="18"/>
          <w:szCs w:val="18"/>
        </w:rPr>
        <w:t xml:space="preserve"> </w:t>
      </w:r>
      <w:r w:rsidR="00357B66">
        <w:rPr>
          <w:rFonts w:ascii="Arial" w:hAnsi="Arial" w:cs="Arial"/>
          <w:sz w:val="18"/>
          <w:szCs w:val="18"/>
        </w:rPr>
        <w:t>Moravské Bránice - Ivančice</w:t>
      </w:r>
      <w:r w:rsidR="00D06389">
        <w:rPr>
          <w:rFonts w:ascii="Arial" w:hAnsi="Arial" w:cs="Arial"/>
          <w:sz w:val="18"/>
          <w:szCs w:val="18"/>
        </w:rPr>
        <w:t xml:space="preserve"> </w:t>
      </w:r>
      <w:r w:rsidR="00E16346" w:rsidRPr="000B2DFC">
        <w:rPr>
          <w:rFonts w:ascii="Arial" w:hAnsi="Arial" w:cs="Arial"/>
          <w:sz w:val="18"/>
          <w:szCs w:val="18"/>
        </w:rPr>
        <w:t>(</w:t>
      </w:r>
      <w:proofErr w:type="spellStart"/>
      <w:r w:rsidR="00E16346" w:rsidRPr="000B2DFC">
        <w:rPr>
          <w:rFonts w:ascii="Arial" w:hAnsi="Arial" w:cs="Arial"/>
          <w:sz w:val="18"/>
          <w:szCs w:val="18"/>
        </w:rPr>
        <w:t>TÚ</w:t>
      </w:r>
      <w:proofErr w:type="spellEnd"/>
      <w:r w:rsidR="00E16346" w:rsidRPr="000B2DFC">
        <w:rPr>
          <w:rFonts w:ascii="Arial" w:hAnsi="Arial" w:cs="Arial"/>
          <w:sz w:val="18"/>
          <w:szCs w:val="18"/>
        </w:rPr>
        <w:t xml:space="preserve"> </w:t>
      </w:r>
      <w:r w:rsidR="00357B66">
        <w:rPr>
          <w:rFonts w:ascii="Arial" w:hAnsi="Arial" w:cs="Arial"/>
          <w:sz w:val="18"/>
          <w:szCs w:val="18"/>
        </w:rPr>
        <w:t>1281</w:t>
      </w:r>
      <w:r w:rsidR="00DE25BC" w:rsidRPr="000B2DF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E25BC" w:rsidRPr="000B2DFC">
        <w:rPr>
          <w:rFonts w:ascii="Arial" w:hAnsi="Arial" w:cs="Arial"/>
          <w:sz w:val="18"/>
          <w:szCs w:val="18"/>
        </w:rPr>
        <w:t>DÚ</w:t>
      </w:r>
      <w:proofErr w:type="spellEnd"/>
      <w:r w:rsidR="00DE25BC" w:rsidRPr="000B2DFC">
        <w:rPr>
          <w:rFonts w:ascii="Arial" w:hAnsi="Arial" w:cs="Arial"/>
          <w:sz w:val="18"/>
          <w:szCs w:val="18"/>
        </w:rPr>
        <w:t xml:space="preserve"> </w:t>
      </w:r>
      <w:r w:rsidR="00357B66">
        <w:rPr>
          <w:rFonts w:ascii="Arial" w:hAnsi="Arial" w:cs="Arial"/>
          <w:sz w:val="18"/>
          <w:szCs w:val="18"/>
        </w:rPr>
        <w:t>02</w:t>
      </w:r>
      <w:r w:rsidR="006F0E46" w:rsidRPr="000B2DFC">
        <w:rPr>
          <w:rFonts w:ascii="Arial" w:hAnsi="Arial" w:cs="Arial"/>
          <w:sz w:val="18"/>
          <w:szCs w:val="18"/>
        </w:rPr>
        <w:t xml:space="preserve">) </w:t>
      </w:r>
      <w:r w:rsidRPr="000B2DFC">
        <w:rPr>
          <w:rFonts w:ascii="Arial" w:hAnsi="Arial" w:cs="Arial"/>
          <w:sz w:val="18"/>
          <w:szCs w:val="18"/>
        </w:rPr>
        <w:t xml:space="preserve">zpracovali dokumentaci </w:t>
      </w:r>
      <w:r w:rsidR="000A4603">
        <w:rPr>
          <w:rFonts w:ascii="Arial" w:hAnsi="Arial" w:cs="Arial"/>
          <w:sz w:val="18"/>
          <w:szCs w:val="18"/>
        </w:rPr>
        <w:t xml:space="preserve">(projekt) </w:t>
      </w:r>
      <w:r w:rsidR="003A03FA" w:rsidRPr="000B2DFC">
        <w:rPr>
          <w:rFonts w:ascii="Arial" w:hAnsi="Arial" w:cs="Arial"/>
          <w:sz w:val="18"/>
          <w:szCs w:val="18"/>
        </w:rPr>
        <w:t>definitivního</w:t>
      </w:r>
      <w:r w:rsidRPr="000B2DFC">
        <w:rPr>
          <w:rFonts w:ascii="Arial" w:hAnsi="Arial" w:cs="Arial"/>
          <w:sz w:val="18"/>
          <w:szCs w:val="18"/>
        </w:rPr>
        <w:t xml:space="preserve"> zajištění prostorové polohy </w:t>
      </w:r>
      <w:r w:rsidR="00DE25BC" w:rsidRPr="000B2DFC">
        <w:rPr>
          <w:rFonts w:ascii="Arial" w:hAnsi="Arial" w:cs="Arial"/>
          <w:sz w:val="18"/>
          <w:szCs w:val="18"/>
        </w:rPr>
        <w:t xml:space="preserve">koleje </w:t>
      </w:r>
      <w:r w:rsidR="009A4A00">
        <w:rPr>
          <w:rFonts w:ascii="Arial" w:hAnsi="Arial" w:cs="Arial"/>
          <w:sz w:val="18"/>
          <w:szCs w:val="18"/>
        </w:rPr>
        <w:t xml:space="preserve">č.1 </w:t>
      </w:r>
      <w:r w:rsidR="00DE25BC" w:rsidRPr="000B2DFC">
        <w:rPr>
          <w:rFonts w:ascii="Arial" w:hAnsi="Arial" w:cs="Arial"/>
          <w:sz w:val="18"/>
          <w:szCs w:val="18"/>
        </w:rPr>
        <w:t>v</w:t>
      </w:r>
      <w:r w:rsidR="001F3881">
        <w:rPr>
          <w:rFonts w:ascii="Arial" w:hAnsi="Arial" w:cs="Arial"/>
          <w:sz w:val="18"/>
          <w:szCs w:val="18"/>
        </w:rPr>
        <w:t> </w:t>
      </w:r>
      <w:r w:rsidR="00DE25BC" w:rsidRPr="000B2DFC">
        <w:rPr>
          <w:rFonts w:ascii="Arial" w:hAnsi="Arial" w:cs="Arial"/>
          <w:sz w:val="18"/>
          <w:szCs w:val="18"/>
        </w:rPr>
        <w:t>km</w:t>
      </w:r>
      <w:r w:rsidR="001F3881">
        <w:rPr>
          <w:rFonts w:ascii="Arial" w:hAnsi="Arial" w:cs="Arial"/>
          <w:sz w:val="18"/>
          <w:szCs w:val="18"/>
        </w:rPr>
        <w:t xml:space="preserve"> </w:t>
      </w:r>
      <w:r w:rsidR="00357B66">
        <w:rPr>
          <w:rFonts w:ascii="Arial" w:hAnsi="Arial" w:cs="Arial"/>
          <w:sz w:val="18"/>
          <w:szCs w:val="18"/>
        </w:rPr>
        <w:t>4,675-5,042 a 5,277-5,520</w:t>
      </w:r>
      <w:r w:rsidR="003A08B4">
        <w:rPr>
          <w:rFonts w:ascii="Arial" w:hAnsi="Arial" w:cs="Arial"/>
          <w:sz w:val="18"/>
          <w:szCs w:val="18"/>
        </w:rPr>
        <w:t xml:space="preserve"> </w:t>
      </w:r>
      <w:r w:rsidR="00EA59B2" w:rsidRPr="000B2DFC">
        <w:rPr>
          <w:rFonts w:ascii="Arial" w:hAnsi="Arial" w:cs="Arial"/>
          <w:sz w:val="18"/>
          <w:szCs w:val="18"/>
        </w:rPr>
        <w:t>stavby:</w:t>
      </w:r>
      <w:r w:rsidR="003A08B4">
        <w:rPr>
          <w:rFonts w:ascii="Arial" w:hAnsi="Arial" w:cs="Arial"/>
          <w:sz w:val="18"/>
          <w:szCs w:val="18"/>
        </w:rPr>
        <w:t xml:space="preserve"> </w:t>
      </w:r>
      <w:r w:rsidR="00357B66" w:rsidRPr="00357B66">
        <w:rPr>
          <w:rFonts w:ascii="Arial" w:hAnsi="Arial" w:cs="Arial"/>
          <w:sz w:val="18"/>
          <w:szCs w:val="18"/>
        </w:rPr>
        <w:t xml:space="preserve">Oprava přejezdu v km 4,917 a výměna kolejnic v </w:t>
      </w:r>
      <w:proofErr w:type="spellStart"/>
      <w:r w:rsidR="00357B66" w:rsidRPr="00357B66">
        <w:rPr>
          <w:rFonts w:ascii="Arial" w:hAnsi="Arial" w:cs="Arial"/>
          <w:sz w:val="18"/>
          <w:szCs w:val="18"/>
        </w:rPr>
        <w:t>TÚ</w:t>
      </w:r>
      <w:proofErr w:type="spellEnd"/>
      <w:r w:rsidR="00357B66" w:rsidRPr="00357B66">
        <w:rPr>
          <w:rFonts w:ascii="Arial" w:hAnsi="Arial" w:cs="Arial"/>
          <w:sz w:val="18"/>
          <w:szCs w:val="18"/>
        </w:rPr>
        <w:t xml:space="preserve"> Mor. Bránice - Ivančice</w:t>
      </w:r>
      <w:r w:rsidR="00831758">
        <w:rPr>
          <w:rFonts w:ascii="Arial" w:hAnsi="Arial" w:cs="Arial"/>
          <w:sz w:val="18"/>
          <w:szCs w:val="18"/>
        </w:rPr>
        <w:t>.</w:t>
      </w:r>
    </w:p>
    <w:p w:rsidR="004A063D" w:rsidRDefault="004A063D">
      <w:pPr>
        <w:ind w:firstLine="708"/>
        <w:jc w:val="both"/>
        <w:rPr>
          <w:rFonts w:ascii="Arial" w:hAnsi="Arial"/>
        </w:rPr>
      </w:pPr>
    </w:p>
    <w:p w:rsidR="00C86BA4" w:rsidRDefault="00C86BA4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Použité podklady:</w:t>
      </w:r>
    </w:p>
    <w:p w:rsidR="00C86BA4" w:rsidRDefault="00C86BA4">
      <w:pPr>
        <w:jc w:val="both"/>
        <w:rPr>
          <w:rFonts w:ascii="Arial" w:hAnsi="Arial"/>
          <w:b/>
          <w:caps/>
        </w:rPr>
      </w:pPr>
    </w:p>
    <w:p w:rsidR="00357B66" w:rsidRPr="00357B66" w:rsidRDefault="00C86BA4" w:rsidP="00357B66">
      <w:pPr>
        <w:pStyle w:val="Prosttext"/>
        <w:numPr>
          <w:ilvl w:val="0"/>
          <w:numId w:val="2"/>
        </w:numPr>
        <w:rPr>
          <w:rFonts w:ascii="Arial" w:hAnsi="Arial" w:cs="Arial"/>
          <w:sz w:val="18"/>
        </w:rPr>
      </w:pPr>
      <w:r w:rsidRPr="00357B66">
        <w:rPr>
          <w:rFonts w:ascii="Arial" w:hAnsi="Arial" w:cs="Arial"/>
          <w:sz w:val="18"/>
        </w:rPr>
        <w:t xml:space="preserve">projektová dokumentace </w:t>
      </w:r>
      <w:r w:rsidR="00702147" w:rsidRPr="00357B66">
        <w:rPr>
          <w:rFonts w:ascii="Arial" w:hAnsi="Arial" w:cs="Arial"/>
          <w:sz w:val="18"/>
        </w:rPr>
        <w:t>(</w:t>
      </w:r>
      <w:r w:rsidR="00357B66" w:rsidRPr="00357B66">
        <w:rPr>
          <w:rFonts w:ascii="Arial" w:hAnsi="Arial" w:cs="Arial"/>
          <w:sz w:val="18"/>
        </w:rPr>
        <w:t xml:space="preserve">Ing. Volf – </w:t>
      </w:r>
      <w:proofErr w:type="spellStart"/>
      <w:r w:rsidR="00357B66" w:rsidRPr="00357B66">
        <w:rPr>
          <w:rFonts w:ascii="Arial" w:hAnsi="Arial" w:cs="Arial"/>
          <w:sz w:val="18"/>
        </w:rPr>
        <w:t>KOLEJCONSULT</w:t>
      </w:r>
      <w:proofErr w:type="spellEnd"/>
      <w:r w:rsidR="00357B66" w:rsidRPr="00357B66">
        <w:rPr>
          <w:rFonts w:ascii="Arial" w:hAnsi="Arial" w:cs="Arial"/>
          <w:sz w:val="18"/>
        </w:rPr>
        <w:t xml:space="preserve"> &amp; servis, spol. s r.o.</w:t>
      </w:r>
      <w:r w:rsidR="00357B66">
        <w:rPr>
          <w:rFonts w:ascii="Arial" w:hAnsi="Arial" w:cs="Arial"/>
          <w:sz w:val="18"/>
        </w:rPr>
        <w:t>)</w:t>
      </w:r>
    </w:p>
    <w:p w:rsidR="002537AC" w:rsidRPr="00357B66" w:rsidRDefault="002537AC" w:rsidP="00357B66">
      <w:pPr>
        <w:numPr>
          <w:ilvl w:val="0"/>
          <w:numId w:val="2"/>
        </w:numPr>
        <w:jc w:val="both"/>
        <w:rPr>
          <w:rFonts w:ascii="Arial" w:hAnsi="Arial" w:cs="Arial"/>
          <w:sz w:val="18"/>
        </w:rPr>
      </w:pPr>
      <w:r w:rsidRPr="00357B66">
        <w:rPr>
          <w:rFonts w:ascii="Arial" w:hAnsi="Arial" w:cs="Arial"/>
          <w:sz w:val="18"/>
        </w:rPr>
        <w:t xml:space="preserve">předpis </w:t>
      </w:r>
      <w:proofErr w:type="spellStart"/>
      <w:r w:rsidR="00BB419A" w:rsidRPr="00357B66">
        <w:rPr>
          <w:rFonts w:ascii="Arial" w:hAnsi="Arial" w:cs="Arial"/>
          <w:sz w:val="18"/>
        </w:rPr>
        <w:t>SŽ</w:t>
      </w:r>
      <w:r w:rsidRPr="00357B66">
        <w:rPr>
          <w:rFonts w:ascii="Arial" w:hAnsi="Arial" w:cs="Arial"/>
          <w:sz w:val="18"/>
        </w:rPr>
        <w:t>D</w:t>
      </w:r>
      <w:r w:rsidR="00BB419A" w:rsidRPr="00357B66">
        <w:rPr>
          <w:rFonts w:ascii="Arial" w:hAnsi="Arial" w:cs="Arial"/>
          <w:sz w:val="18"/>
        </w:rPr>
        <w:t>C</w:t>
      </w:r>
      <w:proofErr w:type="spellEnd"/>
      <w:r w:rsidRPr="00357B66">
        <w:rPr>
          <w:rFonts w:ascii="Arial" w:hAnsi="Arial" w:cs="Arial"/>
          <w:sz w:val="18"/>
        </w:rPr>
        <w:t xml:space="preserve"> S3 </w:t>
      </w:r>
      <w:r w:rsidR="00BB419A" w:rsidRPr="00357B66">
        <w:rPr>
          <w:rFonts w:ascii="Arial" w:hAnsi="Arial" w:cs="Arial"/>
          <w:sz w:val="18"/>
        </w:rPr>
        <w:t>díl III</w:t>
      </w:r>
    </w:p>
    <w:p w:rsidR="000F6A0C" w:rsidRDefault="000F6A0C" w:rsidP="002537AC">
      <w:pPr>
        <w:numPr>
          <w:ilvl w:val="0"/>
          <w:numId w:val="2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souřadnic a výšek bodů </w:t>
      </w:r>
      <w:proofErr w:type="spellStart"/>
      <w:r w:rsidR="006F0E46">
        <w:rPr>
          <w:rFonts w:ascii="Arial" w:hAnsi="Arial" w:cs="Arial"/>
          <w:sz w:val="18"/>
        </w:rPr>
        <w:t>ŽBP</w:t>
      </w:r>
      <w:proofErr w:type="spellEnd"/>
    </w:p>
    <w:p w:rsidR="00AF16BD" w:rsidRDefault="00AF16BD" w:rsidP="002537AC">
      <w:pPr>
        <w:numPr>
          <w:ilvl w:val="0"/>
          <w:numId w:val="2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souřadnic a </w:t>
      </w:r>
      <w:r w:rsidR="00BE490B">
        <w:rPr>
          <w:rFonts w:ascii="Arial" w:hAnsi="Arial" w:cs="Arial"/>
          <w:sz w:val="18"/>
        </w:rPr>
        <w:t>výšek zajišťovacích znače</w:t>
      </w:r>
      <w:r w:rsidR="000B2DFC">
        <w:rPr>
          <w:rFonts w:ascii="Arial" w:hAnsi="Arial" w:cs="Arial"/>
          <w:sz w:val="18"/>
        </w:rPr>
        <w:t>k</w:t>
      </w:r>
    </w:p>
    <w:p w:rsidR="003A08B4" w:rsidRPr="003A08B4" w:rsidRDefault="003A08B4" w:rsidP="003A08B4">
      <w:pPr>
        <w:numPr>
          <w:ilvl w:val="0"/>
          <w:numId w:val="2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projekt osazení definitivních zajišťovacích značek</w:t>
      </w:r>
    </w:p>
    <w:p w:rsidR="002537AC" w:rsidRPr="001F6A84" w:rsidRDefault="002537AC" w:rsidP="002537AC">
      <w:pPr>
        <w:jc w:val="both"/>
        <w:rPr>
          <w:rFonts w:ascii="Arial" w:hAnsi="Arial" w:cs="Arial"/>
          <w:sz w:val="18"/>
        </w:rPr>
      </w:pPr>
    </w:p>
    <w:p w:rsidR="00C86BA4" w:rsidRDefault="00C86BA4">
      <w:pPr>
        <w:jc w:val="both"/>
        <w:rPr>
          <w:rFonts w:ascii="Arial" w:hAnsi="Arial"/>
          <w:b/>
          <w:caps/>
        </w:rPr>
      </w:pPr>
    </w:p>
    <w:p w:rsidR="00C86BA4" w:rsidRDefault="00C86BA4">
      <w:pPr>
        <w:pStyle w:val="Nadpis1"/>
      </w:pPr>
      <w:r>
        <w:t>ZAJIŠŤOVACÍ ZNAČKY:</w:t>
      </w:r>
    </w:p>
    <w:p w:rsidR="00C86BA4" w:rsidRDefault="00C86BA4"/>
    <w:p w:rsidR="007B602B" w:rsidRDefault="00097A1C" w:rsidP="003A03FA">
      <w:pPr>
        <w:pStyle w:val="Zkladntextodsazen2"/>
        <w:jc w:val="both"/>
        <w:rPr>
          <w:sz w:val="18"/>
        </w:rPr>
      </w:pPr>
      <w:r>
        <w:rPr>
          <w:sz w:val="18"/>
        </w:rPr>
        <w:t>V souladu se schváleným projektem osazení zajišťovacích značek slouží k</w:t>
      </w:r>
      <w:r w:rsidR="003A03FA">
        <w:rPr>
          <w:sz w:val="18"/>
        </w:rPr>
        <w:t> zajištění projektované prostorové polohy kolej</w:t>
      </w:r>
      <w:r w:rsidR="001F42D4">
        <w:rPr>
          <w:sz w:val="18"/>
        </w:rPr>
        <w:t xml:space="preserve">e </w:t>
      </w:r>
      <w:r w:rsidR="00A930F2">
        <w:rPr>
          <w:sz w:val="18"/>
        </w:rPr>
        <w:t xml:space="preserve">č.1 </w:t>
      </w:r>
      <w:r w:rsidR="004C45A3">
        <w:rPr>
          <w:sz w:val="18"/>
        </w:rPr>
        <w:t xml:space="preserve">konzolové </w:t>
      </w:r>
      <w:r w:rsidR="00C26791">
        <w:rPr>
          <w:sz w:val="18"/>
        </w:rPr>
        <w:t xml:space="preserve">zajišťovací značky </w:t>
      </w:r>
      <w:r w:rsidR="004C45A3">
        <w:rPr>
          <w:sz w:val="18"/>
        </w:rPr>
        <w:t>na sloupku</w:t>
      </w:r>
      <w:r w:rsidR="00EB34DB">
        <w:rPr>
          <w:sz w:val="18"/>
        </w:rPr>
        <w:t xml:space="preserve"> </w:t>
      </w:r>
      <w:r w:rsidR="00357B66" w:rsidRPr="006A67F4">
        <w:rPr>
          <w:sz w:val="18"/>
        </w:rPr>
        <w:t xml:space="preserve">(typ </w:t>
      </w:r>
      <w:proofErr w:type="spellStart"/>
      <w:r w:rsidR="00357B66" w:rsidRPr="006A67F4">
        <w:rPr>
          <w:sz w:val="18"/>
        </w:rPr>
        <w:t>Tomi</w:t>
      </w:r>
      <w:proofErr w:type="spellEnd"/>
      <w:r w:rsidR="00357B66" w:rsidRPr="006A67F4">
        <w:rPr>
          <w:sz w:val="18"/>
        </w:rPr>
        <w:t>-Remont)</w:t>
      </w:r>
      <w:r w:rsidR="00357B66">
        <w:rPr>
          <w:sz w:val="18"/>
        </w:rPr>
        <w:t xml:space="preserve"> a body </w:t>
      </w:r>
      <w:proofErr w:type="spellStart"/>
      <w:r w:rsidR="00357B66">
        <w:rPr>
          <w:sz w:val="18"/>
        </w:rPr>
        <w:t>ŽPBP</w:t>
      </w:r>
      <w:proofErr w:type="spellEnd"/>
      <w:r w:rsidR="00EB34DB">
        <w:rPr>
          <w:sz w:val="18"/>
        </w:rPr>
        <w:t>.</w:t>
      </w:r>
      <w:r w:rsidR="00715ECA">
        <w:rPr>
          <w:sz w:val="18"/>
        </w:rPr>
        <w:t xml:space="preserve"> </w:t>
      </w:r>
    </w:p>
    <w:p w:rsidR="00C86BA4" w:rsidRDefault="00C86BA4">
      <w:pPr>
        <w:pStyle w:val="Nadpis1"/>
      </w:pPr>
    </w:p>
    <w:p w:rsidR="00C86BA4" w:rsidRDefault="00C86BA4">
      <w:pPr>
        <w:pStyle w:val="Nadpis1"/>
      </w:pPr>
    </w:p>
    <w:p w:rsidR="00C86BA4" w:rsidRDefault="00C86BA4">
      <w:pPr>
        <w:pStyle w:val="Nadpis1"/>
      </w:pPr>
      <w:r>
        <w:t>ZAMĚŘENÍ:</w:t>
      </w:r>
    </w:p>
    <w:p w:rsidR="00C86BA4" w:rsidRDefault="00C86BA4">
      <w:pPr>
        <w:pStyle w:val="Nadpis1"/>
      </w:pPr>
    </w:p>
    <w:p w:rsidR="002968B5" w:rsidRDefault="00F11AEA" w:rsidP="002968B5">
      <w:pPr>
        <w:pStyle w:val="Zkladntextodsazen"/>
        <w:rPr>
          <w:sz w:val="18"/>
        </w:rPr>
      </w:pPr>
      <w:r>
        <w:rPr>
          <w:sz w:val="18"/>
        </w:rPr>
        <w:t>Popis zaměření a určení souřadnic a výšek zajišťovacích značek, jakož i</w:t>
      </w:r>
      <w:r w:rsidR="002968B5">
        <w:rPr>
          <w:sz w:val="18"/>
        </w:rPr>
        <w:t xml:space="preserve"> zápisníky měření, výpočetní protokol a k</w:t>
      </w:r>
      <w:r w:rsidR="00BB6758">
        <w:rPr>
          <w:sz w:val="18"/>
        </w:rPr>
        <w:t>alibračn</w:t>
      </w:r>
      <w:r w:rsidR="002968B5">
        <w:rPr>
          <w:sz w:val="18"/>
        </w:rPr>
        <w:t xml:space="preserve">í </w:t>
      </w:r>
      <w:r w:rsidR="00BB6758">
        <w:rPr>
          <w:sz w:val="18"/>
        </w:rPr>
        <w:t>listy</w:t>
      </w:r>
      <w:r w:rsidR="002968B5">
        <w:rPr>
          <w:sz w:val="18"/>
        </w:rPr>
        <w:t xml:space="preserve"> použitých přístrojů obsahuje </w:t>
      </w:r>
      <w:r w:rsidR="00EB34DB">
        <w:rPr>
          <w:sz w:val="18"/>
        </w:rPr>
        <w:t>Předávací protokol</w:t>
      </w:r>
      <w:r w:rsidR="001D7D52">
        <w:rPr>
          <w:sz w:val="18"/>
        </w:rPr>
        <w:t xml:space="preserve"> </w:t>
      </w:r>
      <w:r>
        <w:rPr>
          <w:sz w:val="18"/>
        </w:rPr>
        <w:t>č.</w:t>
      </w:r>
      <w:r w:rsidR="00A930F2">
        <w:rPr>
          <w:sz w:val="18"/>
        </w:rPr>
        <w:t>20190</w:t>
      </w:r>
      <w:r w:rsidR="00357B66">
        <w:rPr>
          <w:sz w:val="18"/>
        </w:rPr>
        <w:t>20</w:t>
      </w:r>
      <w:r>
        <w:rPr>
          <w:sz w:val="18"/>
        </w:rPr>
        <w:t xml:space="preserve">. </w:t>
      </w:r>
      <w:r w:rsidR="004476A4">
        <w:rPr>
          <w:sz w:val="18"/>
        </w:rPr>
        <w:t>Tento protokol tvoří</w:t>
      </w:r>
      <w:r>
        <w:rPr>
          <w:sz w:val="18"/>
        </w:rPr>
        <w:t xml:space="preserve"> měřick</w:t>
      </w:r>
      <w:r w:rsidR="004476A4">
        <w:rPr>
          <w:sz w:val="18"/>
        </w:rPr>
        <w:t>ou</w:t>
      </w:r>
      <w:r>
        <w:rPr>
          <w:sz w:val="18"/>
        </w:rPr>
        <w:t xml:space="preserve"> dokumentac</w:t>
      </w:r>
      <w:r w:rsidR="004476A4">
        <w:rPr>
          <w:sz w:val="18"/>
        </w:rPr>
        <w:t>i</w:t>
      </w:r>
      <w:r>
        <w:rPr>
          <w:sz w:val="18"/>
        </w:rPr>
        <w:t xml:space="preserve"> jako</w:t>
      </w:r>
      <w:r w:rsidR="004476A4">
        <w:rPr>
          <w:sz w:val="18"/>
        </w:rPr>
        <w:t>žto</w:t>
      </w:r>
      <w:r>
        <w:rPr>
          <w:sz w:val="18"/>
        </w:rPr>
        <w:t xml:space="preserve"> samosta</w:t>
      </w:r>
      <w:r w:rsidR="00702147">
        <w:rPr>
          <w:sz w:val="18"/>
        </w:rPr>
        <w:t>t</w:t>
      </w:r>
      <w:r>
        <w:rPr>
          <w:sz w:val="18"/>
        </w:rPr>
        <w:t>n</w:t>
      </w:r>
      <w:r w:rsidR="004476A4">
        <w:rPr>
          <w:sz w:val="18"/>
        </w:rPr>
        <w:t>ou</w:t>
      </w:r>
      <w:r>
        <w:rPr>
          <w:sz w:val="18"/>
        </w:rPr>
        <w:t xml:space="preserve"> příloh</w:t>
      </w:r>
      <w:r w:rsidR="004476A4">
        <w:rPr>
          <w:sz w:val="18"/>
        </w:rPr>
        <w:t>u</w:t>
      </w:r>
      <w:r>
        <w:rPr>
          <w:sz w:val="18"/>
        </w:rPr>
        <w:t xml:space="preserve"> předávan</w:t>
      </w:r>
      <w:r w:rsidR="004476A4">
        <w:rPr>
          <w:sz w:val="18"/>
        </w:rPr>
        <w:t>ou</w:t>
      </w:r>
      <w:r>
        <w:rPr>
          <w:sz w:val="18"/>
        </w:rPr>
        <w:t xml:space="preserve"> pouze </w:t>
      </w:r>
      <w:proofErr w:type="spellStart"/>
      <w:r>
        <w:rPr>
          <w:sz w:val="18"/>
        </w:rPr>
        <w:t>SŽG</w:t>
      </w:r>
      <w:proofErr w:type="spellEnd"/>
      <w:r>
        <w:rPr>
          <w:sz w:val="18"/>
        </w:rPr>
        <w:t xml:space="preserve">. </w:t>
      </w:r>
    </w:p>
    <w:p w:rsidR="00C86BA4" w:rsidRDefault="00C86BA4" w:rsidP="002968B5">
      <w:pPr>
        <w:pStyle w:val="Zkladntextodsazen"/>
      </w:pPr>
    </w:p>
    <w:p w:rsidR="00247F83" w:rsidRDefault="00247F83">
      <w:pPr>
        <w:pStyle w:val="Zkladntextodsazen"/>
        <w:ind w:firstLine="0"/>
      </w:pPr>
    </w:p>
    <w:p w:rsidR="00C86BA4" w:rsidRDefault="00C86BA4">
      <w:pPr>
        <w:pStyle w:val="Nadpis1"/>
      </w:pPr>
      <w:r>
        <w:t>ZPRACOVÁNÍ DOKUMENTACE:</w:t>
      </w:r>
    </w:p>
    <w:p w:rsidR="00677A09" w:rsidRDefault="00677A09">
      <w:pPr>
        <w:pStyle w:val="Zkladntext"/>
        <w:rPr>
          <w:sz w:val="18"/>
        </w:rPr>
      </w:pPr>
    </w:p>
    <w:p w:rsidR="009510A0" w:rsidRDefault="00DE6087" w:rsidP="007A3CED">
      <w:pPr>
        <w:pStyle w:val="Zkladntext"/>
        <w:ind w:firstLine="708"/>
        <w:rPr>
          <w:sz w:val="18"/>
        </w:rPr>
      </w:pPr>
      <w:r>
        <w:rPr>
          <w:sz w:val="18"/>
        </w:rPr>
        <w:t>Kresba podéln</w:t>
      </w:r>
      <w:r w:rsidR="006A67F4">
        <w:rPr>
          <w:sz w:val="18"/>
        </w:rPr>
        <w:t>ého profilu</w:t>
      </w:r>
      <w:r>
        <w:rPr>
          <w:sz w:val="18"/>
        </w:rPr>
        <w:t>, v</w:t>
      </w:r>
      <w:r w:rsidR="00530ABD" w:rsidRPr="006769CE">
        <w:rPr>
          <w:sz w:val="18"/>
        </w:rPr>
        <w:t>ýpočty projektovaných hodnot (kolmá vodorovná vzdálenost zajišťovací značky od osy koleje a výškový rozdíl značky a TK</w:t>
      </w:r>
      <w:r w:rsidR="00530ABD">
        <w:rPr>
          <w:sz w:val="18"/>
        </w:rPr>
        <w:t>)</w:t>
      </w:r>
      <w:r w:rsidR="00530ABD" w:rsidRPr="006769CE">
        <w:rPr>
          <w:sz w:val="18"/>
        </w:rPr>
        <w:t xml:space="preserve"> byly řešeny grafickým editorem AutoCAD</w:t>
      </w:r>
      <w:smartTag w:uri="urn:schemas-microsoft-com:office:smarttags" w:element="metricconverter">
        <w:smartTagPr>
          <w:attr w:name="ProductID" w:val="2000 a"/>
        </w:smartTagPr>
        <w:r w:rsidR="00530ABD" w:rsidRPr="006769CE">
          <w:rPr>
            <w:sz w:val="18"/>
          </w:rPr>
          <w:t>2000 a</w:t>
        </w:r>
      </w:smartTag>
      <w:r w:rsidR="00530ABD" w:rsidRPr="006769CE">
        <w:rPr>
          <w:sz w:val="18"/>
        </w:rPr>
        <w:t xml:space="preserve"> nadstavbami na PC. </w:t>
      </w:r>
      <w:r w:rsidR="00387B5D">
        <w:rPr>
          <w:sz w:val="18"/>
        </w:rPr>
        <w:t>Výsledky</w:t>
      </w:r>
      <w:r w:rsidR="00530ABD" w:rsidRPr="006769CE">
        <w:rPr>
          <w:sz w:val="18"/>
        </w:rPr>
        <w:t xml:space="preserve"> byly zpracovány do </w:t>
      </w:r>
      <w:r>
        <w:rPr>
          <w:sz w:val="18"/>
        </w:rPr>
        <w:t>elaborátu</w:t>
      </w:r>
      <w:r w:rsidR="001D7D52">
        <w:rPr>
          <w:sz w:val="18"/>
        </w:rPr>
        <w:t xml:space="preserve"> </w:t>
      </w:r>
      <w:r w:rsidR="00327AD9">
        <w:rPr>
          <w:sz w:val="18"/>
        </w:rPr>
        <w:t xml:space="preserve">s přílohami </w:t>
      </w:r>
      <w:r w:rsidR="00530ABD" w:rsidRPr="006769CE">
        <w:rPr>
          <w:sz w:val="18"/>
        </w:rPr>
        <w:t xml:space="preserve">dle předpisu </w:t>
      </w:r>
      <w:proofErr w:type="spellStart"/>
      <w:r w:rsidR="00530ABD">
        <w:rPr>
          <w:sz w:val="18"/>
        </w:rPr>
        <w:t>SŽ</w:t>
      </w:r>
      <w:r w:rsidR="00530ABD" w:rsidRPr="006769CE">
        <w:rPr>
          <w:sz w:val="18"/>
        </w:rPr>
        <w:t>D</w:t>
      </w:r>
      <w:r w:rsidR="00530ABD">
        <w:rPr>
          <w:sz w:val="18"/>
        </w:rPr>
        <w:t>C</w:t>
      </w:r>
      <w:proofErr w:type="spellEnd"/>
      <w:r w:rsidR="00530ABD" w:rsidRPr="006769CE">
        <w:rPr>
          <w:sz w:val="18"/>
        </w:rPr>
        <w:t xml:space="preserve"> S3 </w:t>
      </w:r>
      <w:r w:rsidR="00530ABD">
        <w:rPr>
          <w:sz w:val="18"/>
        </w:rPr>
        <w:t>díl III</w:t>
      </w:r>
      <w:r w:rsidR="00530ABD" w:rsidRPr="006769CE">
        <w:rPr>
          <w:sz w:val="18"/>
        </w:rPr>
        <w:t xml:space="preserve"> ve </w:t>
      </w:r>
      <w:r w:rsidR="00702147">
        <w:rPr>
          <w:sz w:val="18"/>
        </w:rPr>
        <w:t>čtyřech</w:t>
      </w:r>
      <w:r w:rsidR="00530ABD" w:rsidRPr="006769CE">
        <w:rPr>
          <w:sz w:val="18"/>
        </w:rPr>
        <w:t xml:space="preserve"> vyhotoveních.</w:t>
      </w:r>
      <w:r w:rsidR="00702147">
        <w:rPr>
          <w:sz w:val="18"/>
        </w:rPr>
        <w:t xml:space="preserve"> Na vyhotovení této dokumentace se subdodávkou podílela firma </w:t>
      </w:r>
      <w:proofErr w:type="spellStart"/>
      <w:r w:rsidR="00702147">
        <w:rPr>
          <w:sz w:val="18"/>
        </w:rPr>
        <w:t>EKOHYDRO</w:t>
      </w:r>
      <w:proofErr w:type="spellEnd"/>
      <w:r w:rsidR="00702147">
        <w:rPr>
          <w:sz w:val="18"/>
        </w:rPr>
        <w:t xml:space="preserve"> s.r.o.</w:t>
      </w:r>
      <w:r w:rsidR="00EF4E93">
        <w:rPr>
          <w:sz w:val="18"/>
        </w:rPr>
        <w:t xml:space="preserve"> (Ing. Radek Janák, Roman Beránek).</w:t>
      </w:r>
    </w:p>
    <w:p w:rsidR="00C86BA4" w:rsidRDefault="00C86BA4">
      <w:pPr>
        <w:jc w:val="both"/>
        <w:rPr>
          <w:rFonts w:ascii="Arial" w:hAnsi="Arial"/>
          <w:sz w:val="18"/>
        </w:rPr>
      </w:pPr>
    </w:p>
    <w:p w:rsidR="00C86BA4" w:rsidRDefault="00C86BA4">
      <w:pPr>
        <w:jc w:val="both"/>
        <w:rPr>
          <w:rFonts w:ascii="Arial" w:hAnsi="Arial"/>
          <w:sz w:val="18"/>
        </w:rPr>
      </w:pPr>
    </w:p>
    <w:p w:rsidR="00C86BA4" w:rsidRDefault="00C86BA4">
      <w:pPr>
        <w:pStyle w:val="Nadpis1"/>
      </w:pPr>
      <w:r>
        <w:t>OBSAH ELABORÁTU:</w:t>
      </w:r>
    </w:p>
    <w:p w:rsidR="00C86BA4" w:rsidRDefault="00C86BA4"/>
    <w:p w:rsidR="00DC7242" w:rsidRDefault="00DC7242" w:rsidP="00DC7242">
      <w:pPr>
        <w:numPr>
          <w:ilvl w:val="0"/>
          <w:numId w:val="15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T</w:t>
      </w:r>
      <w:r w:rsidR="00C86BA4">
        <w:rPr>
          <w:rFonts w:ascii="Arial" w:hAnsi="Arial"/>
          <w:sz w:val="18"/>
        </w:rPr>
        <w:t>echnická zpráva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1</w:t>
      </w:r>
      <w:r w:rsidR="00C86BA4">
        <w:rPr>
          <w:rFonts w:ascii="Arial" w:hAnsi="Arial"/>
          <w:sz w:val="18"/>
        </w:rPr>
        <w:t xml:space="preserve"> A4</w:t>
      </w:r>
    </w:p>
    <w:p w:rsidR="00C86BA4" w:rsidRDefault="006977C0" w:rsidP="006977C0">
      <w:pPr>
        <w:numPr>
          <w:ilvl w:val="0"/>
          <w:numId w:val="15"/>
        </w:numPr>
        <w:rPr>
          <w:rFonts w:ascii="Arial" w:hAnsi="Arial"/>
          <w:sz w:val="18"/>
        </w:rPr>
      </w:pPr>
      <w:r w:rsidRPr="006977C0">
        <w:rPr>
          <w:rFonts w:ascii="Arial" w:hAnsi="Arial"/>
          <w:sz w:val="18"/>
        </w:rPr>
        <w:t xml:space="preserve">Seznam souřadnic a výšek použitých bodů </w:t>
      </w:r>
      <w:proofErr w:type="spellStart"/>
      <w:r w:rsidRPr="006977C0">
        <w:rPr>
          <w:rFonts w:ascii="Arial" w:hAnsi="Arial"/>
          <w:sz w:val="18"/>
        </w:rPr>
        <w:t>ŽPBP</w:t>
      </w:r>
      <w:proofErr w:type="spellEnd"/>
      <w:r>
        <w:rPr>
          <w:rFonts w:ascii="Arial" w:hAnsi="Arial"/>
          <w:sz w:val="18"/>
        </w:rPr>
        <w:tab/>
      </w:r>
      <w:r w:rsidR="00DC7242">
        <w:rPr>
          <w:rFonts w:ascii="Arial" w:hAnsi="Arial"/>
          <w:sz w:val="18"/>
        </w:rPr>
        <w:tab/>
        <w:t>1 A4</w:t>
      </w:r>
    </w:p>
    <w:p w:rsidR="00DC7242" w:rsidRDefault="00C673EF" w:rsidP="00DC7242">
      <w:pPr>
        <w:numPr>
          <w:ilvl w:val="0"/>
          <w:numId w:val="15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Hlavní body</w:t>
      </w:r>
      <w:r w:rsidR="00DC7242">
        <w:rPr>
          <w:rFonts w:ascii="Arial" w:hAnsi="Arial"/>
          <w:sz w:val="18"/>
        </w:rPr>
        <w:t xml:space="preserve"> trasy</w:t>
      </w:r>
      <w:r w:rsidR="00DC7242">
        <w:rPr>
          <w:rFonts w:ascii="Arial" w:hAnsi="Arial"/>
          <w:sz w:val="18"/>
        </w:rPr>
        <w:tab/>
      </w:r>
      <w:r w:rsidR="00DC7242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>1</w:t>
      </w:r>
      <w:r w:rsidR="00F062C3">
        <w:rPr>
          <w:rFonts w:ascii="Arial" w:hAnsi="Arial"/>
          <w:sz w:val="18"/>
        </w:rPr>
        <w:t xml:space="preserve"> A4</w:t>
      </w:r>
    </w:p>
    <w:p w:rsidR="00F062C3" w:rsidRDefault="00F062C3" w:rsidP="00DC7242">
      <w:pPr>
        <w:numPr>
          <w:ilvl w:val="0"/>
          <w:numId w:val="15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Seznam souřadnic a výšek zajišťovacích značek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D8126C">
        <w:rPr>
          <w:rFonts w:ascii="Arial" w:hAnsi="Arial"/>
          <w:sz w:val="18"/>
        </w:rPr>
        <w:t>1</w:t>
      </w:r>
      <w:r>
        <w:rPr>
          <w:rFonts w:ascii="Arial" w:hAnsi="Arial"/>
          <w:sz w:val="18"/>
        </w:rPr>
        <w:t xml:space="preserve"> A4</w:t>
      </w:r>
    </w:p>
    <w:p w:rsidR="00F062C3" w:rsidRDefault="00F062C3" w:rsidP="00DC7242">
      <w:pPr>
        <w:numPr>
          <w:ilvl w:val="0"/>
          <w:numId w:val="15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Záznam o zajištění koleje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D8126C">
        <w:rPr>
          <w:rFonts w:ascii="Arial" w:hAnsi="Arial"/>
          <w:sz w:val="18"/>
        </w:rPr>
        <w:t>1</w:t>
      </w:r>
      <w:r>
        <w:rPr>
          <w:rFonts w:ascii="Arial" w:hAnsi="Arial"/>
          <w:sz w:val="18"/>
        </w:rPr>
        <w:t xml:space="preserve"> A4</w:t>
      </w:r>
    </w:p>
    <w:p w:rsidR="00F062C3" w:rsidRDefault="00CD3C11" w:rsidP="00D8126C">
      <w:pPr>
        <w:numPr>
          <w:ilvl w:val="0"/>
          <w:numId w:val="15"/>
        </w:numPr>
        <w:rPr>
          <w:rFonts w:ascii="Arial" w:hAnsi="Arial"/>
          <w:sz w:val="18"/>
        </w:rPr>
      </w:pPr>
      <w:r>
        <w:rPr>
          <w:rFonts w:ascii="Arial" w:hAnsi="Arial"/>
          <w:sz w:val="18"/>
        </w:rPr>
        <w:t>Podélný profil koleje č.1</w:t>
      </w:r>
      <w:r>
        <w:rPr>
          <w:rFonts w:ascii="Arial" w:hAnsi="Arial"/>
          <w:sz w:val="18"/>
        </w:rPr>
        <w:tab/>
      </w:r>
      <w:r w:rsidRPr="00CD3C11">
        <w:rPr>
          <w:rFonts w:ascii="Arial" w:hAnsi="Arial"/>
          <w:sz w:val="18"/>
        </w:rPr>
        <w:tab/>
      </w:r>
      <w:r w:rsidRPr="00CD3C11">
        <w:rPr>
          <w:rFonts w:ascii="Arial" w:hAnsi="Arial"/>
          <w:sz w:val="18"/>
        </w:rPr>
        <w:tab/>
      </w:r>
      <w:r w:rsidRPr="00CD3C11">
        <w:rPr>
          <w:rFonts w:ascii="Arial" w:hAnsi="Arial"/>
          <w:sz w:val="18"/>
        </w:rPr>
        <w:tab/>
      </w:r>
      <w:r w:rsidRPr="00CD3C11">
        <w:rPr>
          <w:rFonts w:ascii="Arial" w:hAnsi="Arial"/>
          <w:sz w:val="18"/>
        </w:rPr>
        <w:tab/>
      </w:r>
      <w:r w:rsidR="00D8126C">
        <w:rPr>
          <w:rFonts w:ascii="Arial" w:hAnsi="Arial"/>
          <w:sz w:val="18"/>
        </w:rPr>
        <w:t>6</w:t>
      </w:r>
      <w:r w:rsidR="003B14E4" w:rsidRPr="00CD3C11">
        <w:rPr>
          <w:rFonts w:ascii="Arial" w:hAnsi="Arial"/>
          <w:sz w:val="18"/>
        </w:rPr>
        <w:t xml:space="preserve"> </w:t>
      </w:r>
      <w:r w:rsidR="00F062C3" w:rsidRPr="00CD3C11">
        <w:rPr>
          <w:rFonts w:ascii="Arial" w:hAnsi="Arial"/>
          <w:sz w:val="18"/>
        </w:rPr>
        <w:t>A4</w:t>
      </w:r>
    </w:p>
    <w:p w:rsidR="006769CE" w:rsidRDefault="00F062C3" w:rsidP="00CD3C11">
      <w:pPr>
        <w:numPr>
          <w:ilvl w:val="0"/>
          <w:numId w:val="19"/>
        </w:num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M</w:t>
      </w:r>
      <w:r w:rsidR="006769CE">
        <w:rPr>
          <w:rFonts w:ascii="Arial" w:hAnsi="Arial"/>
          <w:sz w:val="18"/>
        </w:rPr>
        <w:t>ěřická dokumentace</w:t>
      </w:r>
      <w:r w:rsidR="006769CE">
        <w:rPr>
          <w:rFonts w:ascii="Arial" w:hAnsi="Arial"/>
          <w:sz w:val="18"/>
        </w:rPr>
        <w:tab/>
      </w:r>
      <w:r w:rsidR="00F11AEA">
        <w:rPr>
          <w:rFonts w:ascii="Arial" w:hAnsi="Arial"/>
          <w:sz w:val="18"/>
        </w:rPr>
        <w:t xml:space="preserve"> (</w:t>
      </w:r>
      <w:r w:rsidR="00063D30">
        <w:rPr>
          <w:rFonts w:ascii="Arial" w:hAnsi="Arial"/>
          <w:sz w:val="18"/>
        </w:rPr>
        <w:t>předávací protokol</w:t>
      </w:r>
      <w:r w:rsidR="00F11AEA">
        <w:rPr>
          <w:rFonts w:ascii="Arial" w:hAnsi="Arial"/>
          <w:sz w:val="18"/>
        </w:rPr>
        <w:t>)</w:t>
      </w:r>
      <w:r w:rsidR="00EF4E93">
        <w:rPr>
          <w:rFonts w:ascii="Arial" w:hAnsi="Arial"/>
          <w:sz w:val="18"/>
        </w:rPr>
        <w:tab/>
      </w:r>
      <w:r w:rsidR="006769CE">
        <w:rPr>
          <w:rFonts w:ascii="Arial" w:hAnsi="Arial"/>
          <w:sz w:val="18"/>
        </w:rPr>
        <w:tab/>
      </w:r>
      <w:r w:rsidR="006769CE">
        <w:rPr>
          <w:rFonts w:ascii="Arial" w:hAnsi="Arial"/>
          <w:sz w:val="18"/>
        </w:rPr>
        <w:tab/>
      </w:r>
      <w:r w:rsidR="00D8126C">
        <w:rPr>
          <w:rFonts w:ascii="Arial" w:hAnsi="Arial"/>
          <w:sz w:val="18"/>
        </w:rPr>
        <w:t>6</w:t>
      </w:r>
      <w:r w:rsidR="00EF4E93">
        <w:rPr>
          <w:rFonts w:ascii="Arial" w:hAnsi="Arial"/>
          <w:sz w:val="18"/>
        </w:rPr>
        <w:t xml:space="preserve"> A4</w:t>
      </w:r>
    </w:p>
    <w:p w:rsidR="004A063D" w:rsidRDefault="00F062C3" w:rsidP="00CD3C11">
      <w:pPr>
        <w:numPr>
          <w:ilvl w:val="0"/>
          <w:numId w:val="19"/>
        </w:numPr>
        <w:ind w:left="360"/>
        <w:rPr>
          <w:rFonts w:ascii="Arial" w:hAnsi="Arial"/>
          <w:sz w:val="18"/>
        </w:rPr>
      </w:pPr>
      <w:r>
        <w:rPr>
          <w:rFonts w:ascii="Arial" w:hAnsi="Arial"/>
          <w:sz w:val="18"/>
        </w:rPr>
        <w:t>D</w:t>
      </w:r>
      <w:r w:rsidR="004A063D">
        <w:rPr>
          <w:rFonts w:ascii="Arial" w:hAnsi="Arial"/>
          <w:sz w:val="18"/>
        </w:rPr>
        <w:t>atový nosič</w:t>
      </w:r>
      <w:r w:rsidR="004A063D"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 xml:space="preserve"> (CD)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 w:rsidR="006769CE">
        <w:rPr>
          <w:rFonts w:ascii="Arial" w:hAnsi="Arial"/>
          <w:sz w:val="18"/>
        </w:rPr>
        <w:t>1</w:t>
      </w:r>
      <w:r w:rsidR="004A063D">
        <w:rPr>
          <w:rFonts w:ascii="Arial" w:hAnsi="Arial"/>
          <w:sz w:val="18"/>
        </w:rPr>
        <w:t xml:space="preserve"> ks</w:t>
      </w:r>
    </w:p>
    <w:p w:rsidR="00354C9A" w:rsidRDefault="00354C9A" w:rsidP="00CD3C11">
      <w:pPr>
        <w:rPr>
          <w:rFonts w:ascii="Arial" w:hAnsi="Arial"/>
          <w:sz w:val="18"/>
        </w:rPr>
      </w:pPr>
    </w:p>
    <w:p w:rsidR="00085417" w:rsidRDefault="00085417" w:rsidP="008240D3">
      <w:pPr>
        <w:rPr>
          <w:rFonts w:ascii="Arial" w:hAnsi="Arial"/>
          <w:sz w:val="22"/>
          <w:szCs w:val="22"/>
        </w:rPr>
      </w:pPr>
    </w:p>
    <w:p w:rsidR="00C627F4" w:rsidRDefault="00C627F4" w:rsidP="008240D3">
      <w:pPr>
        <w:rPr>
          <w:rFonts w:ascii="Arial" w:hAnsi="Arial"/>
          <w:sz w:val="22"/>
          <w:szCs w:val="22"/>
        </w:rPr>
      </w:pPr>
    </w:p>
    <w:p w:rsidR="00C627F4" w:rsidRDefault="007A1FB0" w:rsidP="008240D3">
      <w:pPr>
        <w:rPr>
          <w:rFonts w:ascii="Arial" w:hAnsi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338.75pt;margin-top:593.9pt;width:155.9pt;height:155.9pt;z-index:-1;visibility:visible;mso-width-relative:margin;mso-height-relative:margin">
            <v:imagedata r:id="rId6" o:title=""/>
          </v:shape>
        </w:pict>
      </w:r>
      <w:r>
        <w:rPr>
          <w:noProof/>
        </w:rPr>
        <w:pict>
          <v:shape id="_x0000_s1029" type="#_x0000_t75" style="position:absolute;margin-left:338.75pt;margin-top:593.9pt;width:155.9pt;height:155.9pt;z-index:-2;visibility:visible;mso-width-relative:margin;mso-height-relative:margin">
            <v:imagedata r:id="rId6" o:title=""/>
          </v:shape>
        </w:pict>
      </w:r>
      <w:r>
        <w:rPr>
          <w:noProof/>
        </w:rPr>
        <w:pict>
          <v:shape id="Obrázek 10" o:spid="_x0000_s1026" type="#_x0000_t75" style="position:absolute;margin-left:278.3pt;margin-top:602pt;width:155.9pt;height:155.9pt;z-index:-5;visibility:visible;mso-width-relative:margin;mso-height-relative:margin">
            <v:imagedata r:id="rId6" o:title=""/>
          </v:shape>
        </w:pict>
      </w:r>
      <w:r>
        <w:rPr>
          <w:noProof/>
        </w:rPr>
        <w:pict>
          <v:shape id="_x0000_s1027" type="#_x0000_t75" style="position:absolute;margin-left:278.3pt;margin-top:602pt;width:155.9pt;height:155.9pt;z-index:-4;visibility:visible;mso-width-relative:margin;mso-height-relative:margin">
            <v:imagedata r:id="rId6" o:title=""/>
          </v:shape>
        </w:pict>
      </w:r>
    </w:p>
    <w:p w:rsidR="00C627F4" w:rsidRDefault="007A1FB0" w:rsidP="008240D3">
      <w:pPr>
        <w:rPr>
          <w:rFonts w:ascii="Arial" w:hAnsi="Arial"/>
          <w:sz w:val="22"/>
          <w:szCs w:val="22"/>
        </w:rPr>
      </w:pPr>
      <w:r>
        <w:rPr>
          <w:noProof/>
        </w:rPr>
        <w:pict>
          <v:shape id="_x0000_s1028" type="#_x0000_t75" style="position:absolute;margin-left:278.3pt;margin-top:602pt;width:155.9pt;height:155.9pt;z-index:-3;visibility:visible;mso-width-relative:margin;mso-height-relative:margin">
            <v:imagedata r:id="rId6" o:title=""/>
          </v:shape>
        </w:pict>
      </w:r>
    </w:p>
    <w:p w:rsidR="00C627F4" w:rsidRDefault="00C627F4" w:rsidP="008240D3">
      <w:pPr>
        <w:rPr>
          <w:rFonts w:ascii="Arial" w:hAnsi="Arial"/>
          <w:sz w:val="22"/>
          <w:szCs w:val="22"/>
        </w:rPr>
      </w:pPr>
    </w:p>
    <w:p w:rsidR="00C627F4" w:rsidRDefault="00C627F4" w:rsidP="008240D3">
      <w:pPr>
        <w:rPr>
          <w:rFonts w:ascii="Arial" w:hAnsi="Arial"/>
          <w:sz w:val="22"/>
          <w:szCs w:val="22"/>
        </w:rPr>
      </w:pPr>
    </w:p>
    <w:p w:rsidR="00C627F4" w:rsidRDefault="00C627F4" w:rsidP="008240D3">
      <w:pPr>
        <w:rPr>
          <w:rFonts w:ascii="Arial" w:hAnsi="Arial"/>
          <w:sz w:val="18"/>
        </w:rPr>
      </w:pPr>
    </w:p>
    <w:p w:rsidR="004E7F03" w:rsidRDefault="004E7F03">
      <w:pPr>
        <w:rPr>
          <w:rFonts w:ascii="Arial" w:hAnsi="Arial"/>
          <w:sz w:val="18"/>
        </w:rPr>
      </w:pPr>
      <w:bookmarkStart w:id="0" w:name="_GoBack"/>
      <w:bookmarkEnd w:id="0"/>
    </w:p>
    <w:p w:rsidR="009F50BF" w:rsidRDefault="009F50BF">
      <w:pPr>
        <w:rPr>
          <w:rFonts w:ascii="Arial" w:hAnsi="Arial"/>
          <w:sz w:val="18"/>
        </w:rPr>
      </w:pPr>
    </w:p>
    <w:p w:rsidR="00916EC3" w:rsidRDefault="00C86BA4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V Brně dne </w:t>
      </w:r>
      <w:proofErr w:type="gramStart"/>
      <w:r w:rsidR="00D8126C">
        <w:rPr>
          <w:rFonts w:ascii="Arial" w:hAnsi="Arial"/>
          <w:sz w:val="18"/>
        </w:rPr>
        <w:t>22.8</w:t>
      </w:r>
      <w:r w:rsidR="00115FDD">
        <w:rPr>
          <w:rFonts w:ascii="Arial" w:hAnsi="Arial"/>
          <w:sz w:val="18"/>
        </w:rPr>
        <w:t>.2019</w:t>
      </w:r>
      <w:proofErr w:type="gramEnd"/>
      <w:r w:rsidR="00A43F97">
        <w:rPr>
          <w:rFonts w:ascii="Arial" w:hAnsi="Arial"/>
          <w:sz w:val="18"/>
        </w:rPr>
        <w:t>.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:rsidR="00115FDD" w:rsidRDefault="00115FDD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Vyhotovil: Jiří </w:t>
      </w:r>
      <w:proofErr w:type="spellStart"/>
      <w:r>
        <w:rPr>
          <w:rFonts w:ascii="Arial" w:hAnsi="Arial"/>
          <w:sz w:val="18"/>
          <w:szCs w:val="18"/>
        </w:rPr>
        <w:t>Janšta</w:t>
      </w:r>
      <w:proofErr w:type="spellEnd"/>
    </w:p>
    <w:p w:rsidR="00963768" w:rsidRDefault="00963768">
      <w:pPr>
        <w:rPr>
          <w:rFonts w:ascii="Arial" w:hAnsi="Arial"/>
          <w:sz w:val="18"/>
          <w:szCs w:val="18"/>
        </w:rPr>
      </w:pPr>
    </w:p>
    <w:p w:rsidR="00916EC3" w:rsidRDefault="00115FDD">
      <w:pPr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O</w:t>
      </w:r>
      <w:r w:rsidR="00916EC3" w:rsidRPr="00916EC3">
        <w:rPr>
          <w:rFonts w:ascii="Arial" w:hAnsi="Arial"/>
          <w:sz w:val="18"/>
          <w:szCs w:val="18"/>
        </w:rPr>
        <w:t xml:space="preserve">věřil: </w:t>
      </w:r>
      <w:r>
        <w:rPr>
          <w:rFonts w:ascii="Arial" w:hAnsi="Arial"/>
          <w:sz w:val="18"/>
          <w:szCs w:val="18"/>
        </w:rPr>
        <w:t>I</w:t>
      </w:r>
      <w:r w:rsidR="00916EC3" w:rsidRPr="00916EC3">
        <w:rPr>
          <w:rFonts w:ascii="Arial" w:hAnsi="Arial"/>
          <w:sz w:val="18"/>
          <w:szCs w:val="18"/>
        </w:rPr>
        <w:t>ng. Radek Janák</w:t>
      </w:r>
    </w:p>
    <w:p w:rsidR="00BB6E7A" w:rsidRPr="00916EC3" w:rsidRDefault="00916EC3">
      <w:pPr>
        <w:rPr>
          <w:rFonts w:ascii="Arial" w:hAnsi="Arial"/>
          <w:sz w:val="18"/>
          <w:szCs w:val="18"/>
        </w:rPr>
      </w:pPr>
      <w:r w:rsidRPr="00063D30">
        <w:rPr>
          <w:rFonts w:ascii="Arial" w:hAnsi="Arial"/>
          <w:sz w:val="18"/>
          <w:szCs w:val="18"/>
        </w:rPr>
        <w:t>č.</w:t>
      </w:r>
      <w:r w:rsidR="00715ECA">
        <w:rPr>
          <w:rFonts w:ascii="Arial" w:hAnsi="Arial"/>
          <w:sz w:val="18"/>
          <w:szCs w:val="18"/>
        </w:rPr>
        <w:t xml:space="preserve"> </w:t>
      </w:r>
      <w:r w:rsidRPr="00063D30">
        <w:rPr>
          <w:rFonts w:ascii="Arial" w:hAnsi="Arial"/>
          <w:sz w:val="18"/>
          <w:szCs w:val="18"/>
        </w:rPr>
        <w:t>ověření:</w:t>
      </w:r>
      <w:r w:rsidR="00CE42FA">
        <w:rPr>
          <w:rFonts w:ascii="Arial" w:hAnsi="Arial"/>
          <w:sz w:val="18"/>
          <w:szCs w:val="18"/>
        </w:rPr>
        <w:t xml:space="preserve"> 0</w:t>
      </w:r>
      <w:r w:rsidR="00D8126C">
        <w:rPr>
          <w:rFonts w:ascii="Arial" w:hAnsi="Arial"/>
          <w:sz w:val="18"/>
          <w:szCs w:val="18"/>
        </w:rPr>
        <w:t>74</w:t>
      </w:r>
      <w:r w:rsidR="00CE42FA">
        <w:rPr>
          <w:rFonts w:ascii="Arial" w:hAnsi="Arial"/>
          <w:sz w:val="18"/>
          <w:szCs w:val="18"/>
        </w:rPr>
        <w:t>/2019</w:t>
      </w:r>
    </w:p>
    <w:p w:rsidR="00916EC3" w:rsidRDefault="00916EC3">
      <w:pPr>
        <w:rPr>
          <w:rFonts w:ascii="Arial" w:hAnsi="Arial"/>
        </w:rPr>
      </w:pPr>
    </w:p>
    <w:p w:rsidR="003133F2" w:rsidRPr="003133F2" w:rsidRDefault="003133F2" w:rsidP="003133F2">
      <w:pPr>
        <w:jc w:val="both"/>
        <w:rPr>
          <w:rFonts w:ascii="Arial" w:hAnsi="Arial"/>
          <w:sz w:val="18"/>
          <w:szCs w:val="18"/>
        </w:rPr>
      </w:pPr>
      <w:r w:rsidRPr="003133F2">
        <w:rPr>
          <w:rFonts w:ascii="Arial" w:hAnsi="Arial"/>
          <w:sz w:val="18"/>
          <w:szCs w:val="18"/>
        </w:rPr>
        <w:t>Náležitostmi a přesností odpovídá právním předpisům</w:t>
      </w:r>
    </w:p>
    <w:p w:rsidR="00BB6E7A" w:rsidRDefault="003133F2" w:rsidP="009F50BF">
      <w:pPr>
        <w:jc w:val="both"/>
        <w:rPr>
          <w:rFonts w:ascii="Arial" w:hAnsi="Arial"/>
          <w:sz w:val="18"/>
        </w:rPr>
      </w:pPr>
      <w:r w:rsidRPr="003133F2">
        <w:rPr>
          <w:rFonts w:ascii="Arial" w:hAnsi="Arial"/>
          <w:sz w:val="18"/>
          <w:szCs w:val="18"/>
        </w:rPr>
        <w:t>a podmínkám písemně dohodnutým s</w:t>
      </w:r>
      <w:r w:rsidR="00963768">
        <w:rPr>
          <w:rFonts w:ascii="Arial" w:hAnsi="Arial"/>
          <w:sz w:val="18"/>
          <w:szCs w:val="18"/>
        </w:rPr>
        <w:t> </w:t>
      </w:r>
      <w:r w:rsidRPr="003133F2">
        <w:rPr>
          <w:rFonts w:ascii="Arial" w:hAnsi="Arial"/>
          <w:sz w:val="18"/>
          <w:szCs w:val="18"/>
        </w:rPr>
        <w:t>objednatelem</w:t>
      </w:r>
      <w:r w:rsidR="00963768">
        <w:rPr>
          <w:rFonts w:ascii="Arial" w:hAnsi="Arial"/>
          <w:sz w:val="18"/>
          <w:szCs w:val="18"/>
        </w:rPr>
        <w:t>.</w:t>
      </w:r>
    </w:p>
    <w:sectPr w:rsidR="00BB6E7A" w:rsidSect="008240D3">
      <w:pgSz w:w="11906" w:h="16838"/>
      <w:pgMar w:top="709" w:right="907" w:bottom="851" w:left="124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22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A86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2202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D169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AAF8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E6CA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9BA76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5A7B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92D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AFE7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52D1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4995FD9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842573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9CB0A28"/>
    <w:multiLevelType w:val="multilevel"/>
    <w:tmpl w:val="41BA0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8F615FB"/>
    <w:multiLevelType w:val="hybridMultilevel"/>
    <w:tmpl w:val="D73211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A202DC"/>
    <w:multiLevelType w:val="multilevel"/>
    <w:tmpl w:val="CF4AD3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FB310F1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>
    <w:nsid w:val="791859B1"/>
    <w:multiLevelType w:val="hybridMultilevel"/>
    <w:tmpl w:val="AD5E8D28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65D7F"/>
    <w:multiLevelType w:val="hybridMultilevel"/>
    <w:tmpl w:val="3A1CC7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3"/>
  </w:num>
  <w:num w:numId="16">
    <w:abstractNumId w:val="14"/>
  </w:num>
  <w:num w:numId="17">
    <w:abstractNumId w:val="18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95C"/>
    <w:rsid w:val="00063B4C"/>
    <w:rsid w:val="00063D30"/>
    <w:rsid w:val="0007630B"/>
    <w:rsid w:val="00085417"/>
    <w:rsid w:val="00097A1C"/>
    <w:rsid w:val="000A4603"/>
    <w:rsid w:val="000B1439"/>
    <w:rsid w:val="000B2DFC"/>
    <w:rsid w:val="000F6A0C"/>
    <w:rsid w:val="00105FE4"/>
    <w:rsid w:val="00115FDD"/>
    <w:rsid w:val="001211F1"/>
    <w:rsid w:val="001308B6"/>
    <w:rsid w:val="001556AC"/>
    <w:rsid w:val="00164250"/>
    <w:rsid w:val="0017270F"/>
    <w:rsid w:val="001B5E02"/>
    <w:rsid w:val="001C044E"/>
    <w:rsid w:val="001D7D52"/>
    <w:rsid w:val="001F3881"/>
    <w:rsid w:val="001F3F7C"/>
    <w:rsid w:val="001F42D4"/>
    <w:rsid w:val="001F6A84"/>
    <w:rsid w:val="00225B2C"/>
    <w:rsid w:val="00234F09"/>
    <w:rsid w:val="0023641B"/>
    <w:rsid w:val="00240CB5"/>
    <w:rsid w:val="00247F83"/>
    <w:rsid w:val="002537AC"/>
    <w:rsid w:val="0027691C"/>
    <w:rsid w:val="00277111"/>
    <w:rsid w:val="002968B5"/>
    <w:rsid w:val="002A0023"/>
    <w:rsid w:val="002A0A62"/>
    <w:rsid w:val="002B17F1"/>
    <w:rsid w:val="002B447B"/>
    <w:rsid w:val="003133F2"/>
    <w:rsid w:val="00314A8A"/>
    <w:rsid w:val="00327AD9"/>
    <w:rsid w:val="00341B22"/>
    <w:rsid w:val="00344A38"/>
    <w:rsid w:val="00354205"/>
    <w:rsid w:val="00354C9A"/>
    <w:rsid w:val="00357B66"/>
    <w:rsid w:val="00364BB4"/>
    <w:rsid w:val="00387B5D"/>
    <w:rsid w:val="0039615D"/>
    <w:rsid w:val="003A03FA"/>
    <w:rsid w:val="003A08B4"/>
    <w:rsid w:val="003B0C5D"/>
    <w:rsid w:val="003B14E4"/>
    <w:rsid w:val="003B2EA1"/>
    <w:rsid w:val="003C433D"/>
    <w:rsid w:val="003E4C55"/>
    <w:rsid w:val="00407E0C"/>
    <w:rsid w:val="00412F57"/>
    <w:rsid w:val="00417433"/>
    <w:rsid w:val="0042164A"/>
    <w:rsid w:val="0042301C"/>
    <w:rsid w:val="00441417"/>
    <w:rsid w:val="00444C01"/>
    <w:rsid w:val="004476A4"/>
    <w:rsid w:val="00491DB1"/>
    <w:rsid w:val="00492C1C"/>
    <w:rsid w:val="004A063D"/>
    <w:rsid w:val="004B09D8"/>
    <w:rsid w:val="004B468D"/>
    <w:rsid w:val="004B695C"/>
    <w:rsid w:val="004C45A3"/>
    <w:rsid w:val="004E7A6A"/>
    <w:rsid w:val="004E7F03"/>
    <w:rsid w:val="00530ABD"/>
    <w:rsid w:val="00536DF5"/>
    <w:rsid w:val="005523CB"/>
    <w:rsid w:val="00567606"/>
    <w:rsid w:val="0059661B"/>
    <w:rsid w:val="005A57A0"/>
    <w:rsid w:val="005C035F"/>
    <w:rsid w:val="005C0B8F"/>
    <w:rsid w:val="005F54FE"/>
    <w:rsid w:val="0060373E"/>
    <w:rsid w:val="0061537A"/>
    <w:rsid w:val="00630491"/>
    <w:rsid w:val="00656FCE"/>
    <w:rsid w:val="0066773F"/>
    <w:rsid w:val="006769CE"/>
    <w:rsid w:val="00677A09"/>
    <w:rsid w:val="00684D2D"/>
    <w:rsid w:val="006863E7"/>
    <w:rsid w:val="006940AF"/>
    <w:rsid w:val="006977C0"/>
    <w:rsid w:val="006A67F4"/>
    <w:rsid w:val="006C3A8B"/>
    <w:rsid w:val="006D041C"/>
    <w:rsid w:val="006D760E"/>
    <w:rsid w:val="006E51F0"/>
    <w:rsid w:val="006F0E46"/>
    <w:rsid w:val="006F45F6"/>
    <w:rsid w:val="006F5078"/>
    <w:rsid w:val="006F537B"/>
    <w:rsid w:val="00702147"/>
    <w:rsid w:val="00715ECA"/>
    <w:rsid w:val="00722A80"/>
    <w:rsid w:val="00753956"/>
    <w:rsid w:val="00761DEA"/>
    <w:rsid w:val="007743BB"/>
    <w:rsid w:val="00791466"/>
    <w:rsid w:val="0079391C"/>
    <w:rsid w:val="007A1FB0"/>
    <w:rsid w:val="007A3CED"/>
    <w:rsid w:val="007A7D6C"/>
    <w:rsid w:val="007B1490"/>
    <w:rsid w:val="007B602B"/>
    <w:rsid w:val="007D663C"/>
    <w:rsid w:val="007E32EC"/>
    <w:rsid w:val="007E51D5"/>
    <w:rsid w:val="00814CCF"/>
    <w:rsid w:val="0081501F"/>
    <w:rsid w:val="008240D3"/>
    <w:rsid w:val="00831758"/>
    <w:rsid w:val="0083349E"/>
    <w:rsid w:val="008368F6"/>
    <w:rsid w:val="00847688"/>
    <w:rsid w:val="00885EF4"/>
    <w:rsid w:val="008A7314"/>
    <w:rsid w:val="008B1672"/>
    <w:rsid w:val="00916EC3"/>
    <w:rsid w:val="009510A0"/>
    <w:rsid w:val="0095689C"/>
    <w:rsid w:val="00963768"/>
    <w:rsid w:val="00995B04"/>
    <w:rsid w:val="009A4A00"/>
    <w:rsid w:val="009E664B"/>
    <w:rsid w:val="009F50BF"/>
    <w:rsid w:val="00A00D04"/>
    <w:rsid w:val="00A14D7E"/>
    <w:rsid w:val="00A43F97"/>
    <w:rsid w:val="00A45069"/>
    <w:rsid w:val="00A56E11"/>
    <w:rsid w:val="00A63665"/>
    <w:rsid w:val="00A70CB9"/>
    <w:rsid w:val="00A72524"/>
    <w:rsid w:val="00A930F2"/>
    <w:rsid w:val="00AB6F17"/>
    <w:rsid w:val="00AF16BD"/>
    <w:rsid w:val="00B02CF0"/>
    <w:rsid w:val="00B175DA"/>
    <w:rsid w:val="00B331FD"/>
    <w:rsid w:val="00B417EC"/>
    <w:rsid w:val="00B60B74"/>
    <w:rsid w:val="00B65728"/>
    <w:rsid w:val="00B7233A"/>
    <w:rsid w:val="00B840C0"/>
    <w:rsid w:val="00B8608E"/>
    <w:rsid w:val="00BB419A"/>
    <w:rsid w:val="00BB6758"/>
    <w:rsid w:val="00BB6E7A"/>
    <w:rsid w:val="00BE0E89"/>
    <w:rsid w:val="00BE490B"/>
    <w:rsid w:val="00C26791"/>
    <w:rsid w:val="00C34346"/>
    <w:rsid w:val="00C627F4"/>
    <w:rsid w:val="00C673EF"/>
    <w:rsid w:val="00C7018F"/>
    <w:rsid w:val="00C814FD"/>
    <w:rsid w:val="00C8499D"/>
    <w:rsid w:val="00C86BA4"/>
    <w:rsid w:val="00C96E89"/>
    <w:rsid w:val="00CC264C"/>
    <w:rsid w:val="00CD3C11"/>
    <w:rsid w:val="00CE42FA"/>
    <w:rsid w:val="00CF0502"/>
    <w:rsid w:val="00D06389"/>
    <w:rsid w:val="00D11705"/>
    <w:rsid w:val="00D12369"/>
    <w:rsid w:val="00D4480B"/>
    <w:rsid w:val="00D46029"/>
    <w:rsid w:val="00D62823"/>
    <w:rsid w:val="00D71BCD"/>
    <w:rsid w:val="00D735F9"/>
    <w:rsid w:val="00D8126C"/>
    <w:rsid w:val="00D8463B"/>
    <w:rsid w:val="00D91F39"/>
    <w:rsid w:val="00D95AF2"/>
    <w:rsid w:val="00DB1977"/>
    <w:rsid w:val="00DB7F4D"/>
    <w:rsid w:val="00DC7242"/>
    <w:rsid w:val="00DE25BC"/>
    <w:rsid w:val="00DE6087"/>
    <w:rsid w:val="00DF0F99"/>
    <w:rsid w:val="00E16346"/>
    <w:rsid w:val="00E21D9A"/>
    <w:rsid w:val="00E67672"/>
    <w:rsid w:val="00EA59B2"/>
    <w:rsid w:val="00EB12C8"/>
    <w:rsid w:val="00EB34DB"/>
    <w:rsid w:val="00EF3099"/>
    <w:rsid w:val="00EF4E93"/>
    <w:rsid w:val="00EF7059"/>
    <w:rsid w:val="00F062C3"/>
    <w:rsid w:val="00F11AEA"/>
    <w:rsid w:val="00F56549"/>
    <w:rsid w:val="00F80FFD"/>
    <w:rsid w:val="00F93527"/>
    <w:rsid w:val="00FB1DB5"/>
    <w:rsid w:val="00FB4565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35F9"/>
  </w:style>
  <w:style w:type="paragraph" w:styleId="Nadpis1">
    <w:name w:val="heading 1"/>
    <w:basedOn w:val="Normln"/>
    <w:next w:val="Normln"/>
    <w:qFormat/>
    <w:rsid w:val="00D735F9"/>
    <w:pPr>
      <w:keepNext/>
      <w:jc w:val="both"/>
      <w:outlineLvl w:val="0"/>
    </w:pPr>
    <w:rPr>
      <w:rFonts w:ascii="Arial" w:hAnsi="Arial"/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735F9"/>
    <w:pPr>
      <w:jc w:val="center"/>
    </w:pPr>
    <w:rPr>
      <w:rFonts w:ascii="Arial" w:hAnsi="Arial"/>
      <w:b/>
      <w:sz w:val="28"/>
      <w:u w:val="single"/>
    </w:rPr>
  </w:style>
  <w:style w:type="paragraph" w:styleId="Zkladntextodsazen">
    <w:name w:val="Body Text Indent"/>
    <w:basedOn w:val="Normln"/>
    <w:rsid w:val="00D735F9"/>
    <w:pPr>
      <w:ind w:firstLine="708"/>
      <w:jc w:val="both"/>
    </w:pPr>
    <w:rPr>
      <w:rFonts w:ascii="Arial" w:hAnsi="Arial"/>
    </w:rPr>
  </w:style>
  <w:style w:type="paragraph" w:styleId="Zkladntextodsazen2">
    <w:name w:val="Body Text Indent 2"/>
    <w:basedOn w:val="Normln"/>
    <w:rsid w:val="00D735F9"/>
    <w:pPr>
      <w:ind w:firstLine="708"/>
    </w:pPr>
    <w:rPr>
      <w:rFonts w:ascii="Arial" w:hAnsi="Arial"/>
    </w:rPr>
  </w:style>
  <w:style w:type="paragraph" w:styleId="Zkladntext">
    <w:name w:val="Body Text"/>
    <w:basedOn w:val="Normln"/>
    <w:rsid w:val="00D735F9"/>
    <w:pPr>
      <w:jc w:val="both"/>
    </w:pPr>
    <w:rPr>
      <w:rFonts w:ascii="Arial" w:hAnsi="Arial"/>
    </w:rPr>
  </w:style>
  <w:style w:type="paragraph" w:customStyle="1" w:styleId="Rozvrendokumentu1">
    <w:name w:val="Rozvržení dokumentu1"/>
    <w:basedOn w:val="Normln"/>
    <w:semiHidden/>
    <w:rsid w:val="004E7F03"/>
    <w:pPr>
      <w:shd w:val="clear" w:color="auto" w:fill="000080"/>
    </w:pPr>
    <w:rPr>
      <w:rFonts w:ascii="Tahoma" w:hAnsi="Tahoma"/>
    </w:rPr>
  </w:style>
  <w:style w:type="paragraph" w:styleId="Prosttext">
    <w:name w:val="Plain Text"/>
    <w:basedOn w:val="Normln"/>
    <w:link w:val="ProsttextChar"/>
    <w:uiPriority w:val="99"/>
    <w:unhideWhenUsed/>
    <w:rsid w:val="00357B66"/>
    <w:rPr>
      <w:rFonts w:ascii="Trebuchet MS" w:hAnsi="Trebuchet MS"/>
      <w:szCs w:val="21"/>
    </w:rPr>
  </w:style>
  <w:style w:type="character" w:customStyle="1" w:styleId="ProsttextChar">
    <w:name w:val="Prostý text Char"/>
    <w:link w:val="Prosttext"/>
    <w:uiPriority w:val="99"/>
    <w:rsid w:val="00357B66"/>
    <w:rPr>
      <w:rFonts w:ascii="Trebuchet MS" w:hAnsi="Trebuchet M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---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Ing. Radek Jan k</dc:creator>
  <cp:lastModifiedBy>Jansta Jiri</cp:lastModifiedBy>
  <cp:revision>25</cp:revision>
  <cp:lastPrinted>2019-04-02T07:24:00Z</cp:lastPrinted>
  <dcterms:created xsi:type="dcterms:W3CDTF">2019-03-22T08:25:00Z</dcterms:created>
  <dcterms:modified xsi:type="dcterms:W3CDTF">2019-09-03T13:31:00Z</dcterms:modified>
</cp:coreProperties>
</file>